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Client Management &amp; Progress Report</w:t>
      </w:r>
    </w:p>
    <w:p>
      <w:r>
        <w:t>Select a report category and customize each section for the specific client.</w:t>
      </w:r>
    </w:p>
    <w:p>
      <w:pPr>
        <w:pStyle w:val="Heading1"/>
      </w:pPr>
      <w:r>
        <w:t>Client and reporting details</w:t>
      </w:r>
    </w:p>
    <w:p>
      <w:r>
        <w:t>Client company: ______________________________</w:t>
      </w:r>
    </w:p>
    <w:p>
      <w:pPr>
        <w:pStyle w:val="ListBullet"/>
      </w:pPr>
      <w:r>
        <w:t>GBO client reference: ________________________</w:t>
      </w:r>
    </w:p>
    <w:p>
      <w:pPr>
        <w:pStyle w:val="ListBullet"/>
      </w:pPr>
      <w:r>
        <w:t>Reporting period: ____________________________</w:t>
      </w:r>
    </w:p>
    <w:p>
      <w:pPr>
        <w:pStyle w:val="ListBullet"/>
      </w:pPr>
      <w:r>
        <w:t>Report type: ________________________________</w:t>
      </w:r>
    </w:p>
    <w:p>
      <w:pPr>
        <w:pStyle w:val="ListBullet"/>
      </w:pPr>
      <w:r>
        <w:t>Prepared by / reviewed by: __________________</w:t>
      </w:r>
    </w:p>
    <w:p>
      <w:pPr>
        <w:pStyle w:val="Heading1"/>
      </w:pPr>
      <w:r>
        <w:t>Executive summary</w:t>
      </w:r>
    </w:p>
    <w:p>
      <w:pPr>
        <w:pStyle w:val="ListBullet"/>
      </w:pPr>
      <w:r>
        <w:t>Main achievements, key changes and material matters requiring management attention.</w:t>
      </w:r>
    </w:p>
    <w:p>
      <w:pPr>
        <w:pStyle w:val="ListBullet"/>
      </w:pPr>
      <w:r>
        <w:t>Overall delivery status: On track / At risk / Delayed / Complete.</w:t>
      </w:r>
    </w:p>
    <w:p>
      <w:pPr>
        <w:pStyle w:val="Heading1"/>
      </w:pPr>
      <w:r>
        <w:t>Work performed and evidence</w:t>
      </w:r>
    </w:p>
    <w:p>
      <w:pPr>
        <w:pStyle w:val="ListBullet"/>
      </w:pPr>
      <w:r>
        <w:t>Service or task | Assigned owner | Due date | Status | Evidence/reference | Client feedback.</w:t>
      </w:r>
    </w:p>
    <w:p>
      <w:pPr>
        <w:pStyle w:val="ListBullet"/>
      </w:pPr>
      <w:r>
        <w:t>Document completed deliverables, pending clarifications, approvals and links to secure records.</w:t>
      </w:r>
    </w:p>
    <w:p>
      <w:pPr>
        <w:pStyle w:val="Heading1"/>
      </w:pPr>
      <w:r>
        <w:t>Finance, compliance or operational measures</w:t>
      </w:r>
    </w:p>
    <w:p>
      <w:pPr>
        <w:pStyle w:val="ListBullet"/>
      </w:pPr>
      <w:r>
        <w:t>Include only metrics relevant to the selected report: cash, collections, payables, reconciliation status, filings, payroll, risks, KPIs.</w:t>
      </w:r>
    </w:p>
    <w:p>
      <w:pPr>
        <w:pStyle w:val="ListBullet"/>
      </w:pPr>
      <w:r>
        <w:t>Show source period, supporting documents, amounts in KES and assumptions.</w:t>
      </w:r>
    </w:p>
    <w:p>
      <w:pPr>
        <w:pStyle w:val="Heading1"/>
      </w:pPr>
      <w:r>
        <w:t>Issues, risks and actions</w:t>
      </w:r>
    </w:p>
    <w:p>
      <w:pPr>
        <w:pStyle w:val="ListBullet"/>
      </w:pPr>
      <w:r>
        <w:t>Issue | Business impact | Mitigation | Responsible person | Due date | Escalation.</w:t>
      </w:r>
    </w:p>
    <w:p>
      <w:pPr>
        <w:pStyle w:val="Heading1"/>
      </w:pPr>
      <w:r>
        <w:t>Client decisions and next steps</w:t>
      </w:r>
    </w:p>
    <w:p>
      <w:pPr>
        <w:pStyle w:val="ListBullet"/>
      </w:pPr>
      <w:r>
        <w:t>Items requiring client approval and decision deadline.</w:t>
      </w:r>
    </w:p>
    <w:p>
      <w:pPr>
        <w:pStyle w:val="ListBullet"/>
      </w:pPr>
      <w:r>
        <w:t>Action plan for the next 30 days.</w:t>
      </w:r>
    </w:p>
    <w:p>
      <w:pPr>
        <w:pStyle w:val="Heading1"/>
      </w:pPr>
      <w:r>
        <w:t>Closure and authorization</w:t>
      </w:r>
    </w:p>
    <w:p>
      <w:pPr>
        <w:pStyle w:val="ListBullet"/>
      </w:pPr>
      <w:r>
        <w:t>For final reports: list handover files, statutory receipts, outstanding items and engagement closure date.</w:t>
      </w:r>
    </w:p>
    <w:p>
      <w:pPr>
        <w:pStyle w:val="ListBullet"/>
      </w:pPr>
      <w:r>
        <w:t>Prepared by: __________ Reviewed by: __________ Client acknowledgment: __________</w:t>
      </w:r>
    </w:p>
    <w:p>
      <w:r>
        <w:t>Client reference: GBO-CLI-____________    Date: ______________</w:t>
      </w:r>
    </w:p>
    <w:p>
      <w:r>
        <w:t>Confidential — share personal information using an agreed secure channel; never include passwords or OTPs.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613" w:right="1800" w:bottom="1440" w:left="1800" w:header="504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0080AC"/>
        <w:sz w:val="16"/>
      </w:rPr>
      <w:t>Empowering Businesses Through Excellence, Integrity &amp; Innovation   •   www.gbosolutions.com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554480" cy="4448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4480" cy="444820"/>
                  </a:xfrm>
                  <a:prstGeom prst="rect"/>
                </pic:spPr>
              </pic:pic>
            </a:graphicData>
          </a:graphic>
        </wp:inline>
      </w:drawing>
    </w:r>
  </w:p>
  <w:p>
    <w:pPr>
      <w:jc w:val="right"/>
    </w:pPr>
    <w:r>
      <w:rPr>
        <w:color w:val="0D2B49"/>
        <w:sz w:val="14"/>
      </w:rPr>
      <w:t>P.O. Box 326–1030, Gatundu, Kenya  |  +254 716 143 020  |  gbosolutions@gmail.com  |  www.gbosolutions.com</w:t>
    </w:r>
  </w:p>
  <w:p>
    <w:pPr>
      <w:spacing w:after="100"/>
    </w:pPr>
    <w:r>
      <w:rPr>
        <w:i/>
        <w:color w:val="0080AC"/>
        <w:sz w:val="16"/>
      </w:rPr>
      <w:t>Your Extra Pair of Hands in Business Support &amp; Operations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